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EMERGING ARTISTS GRANT APPLICATION - 2023 CYCLE</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0563c1"/>
            <w:u w:val="single"/>
            <w:rtl w:val="0"/>
          </w:rPr>
          <w:t xml:space="preserve">emerging@gcna.org</w:t>
        </w:r>
      </w:hyperlink>
      <w:r w:rsidDel="00000000" w:rsidR="00000000" w:rsidRPr="00000000">
        <w:rPr>
          <w:rFonts w:ascii="Times New Roman" w:cs="Times New Roman" w:eastAsia="Times New Roman" w:hAnsi="Times New Roman"/>
          <w:rtl w:val="0"/>
        </w:rPr>
        <w:t xml:space="preserve"> by August 1, 2023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GCNA Emerging Artists Grants is to advance the carillon art in North America by promoting the development of aspiring artists and providing them with educational opportunities as well as the equipment and tools necessary to obtain the experience to establish themselves professionally.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applicants are those who have recently (in the past three years) passed a GCNA examination or obtained a similar credential. The applicant must be a citizen or resident of Canada, Mexico or the United States of America. The applicant does not have to be a GCNA member.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may receive allocations of up to $2,000. Grants may only be used for eligible expenses. Funds are disbursed after receipts are submitted and expenses are verified.</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APPLICANT’S CONTACT INFORMATION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 xml:space="preserve">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Grants may only be used for eligible expenses, as defined below, incurred during the 3-year period between </w:t>
      </w:r>
      <w:r w:rsidDel="00000000" w:rsidR="00000000" w:rsidRPr="00000000">
        <w:rPr>
          <w:rFonts w:ascii="Times New Roman" w:cs="Times New Roman" w:eastAsia="Times New Roman" w:hAnsi="Times New Roman"/>
          <w:rtl w:val="0"/>
        </w:rPr>
        <w:t xml:space="preserve">August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July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receipts for every expense. Funds are disbursed only after grant recipients submit receipts, and expenses are verified as eligible.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Partial disbursements may be requested (maximum once per calendar year). In other words, grant recipients do not need to wait until all funds have been spent before requesting disbursement.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a report addressing how the grant was used, the outcomes, whether it achieved the stated purpose, and any lessons learned. The report must be submitted with the (final) request for disbursement, but in any case no later than </w:t>
      </w:r>
      <w:r w:rsidDel="00000000" w:rsidR="00000000" w:rsidRPr="00000000">
        <w:rPr>
          <w:rFonts w:ascii="Times New Roman" w:cs="Times New Roman" w:eastAsia="Times New Roman" w:hAnsi="Times New Roman"/>
          <w:rtl w:val="0"/>
        </w:rPr>
        <w:t xml:space="preserve">July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report may be used, at the GCNA’s discretion, to demonstrate that the grants served the GCNA’s charitable purposes and/or in its publications and in future fundraising materials.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GCNA’s decisions as to eligibility of applicants and expenses are final.</w:t>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ELIGIBLE EXPENSES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A</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Associate Carillonneur Examination</w:t>
      </w:r>
      <w:r w:rsidDel="00000000" w:rsidR="00000000" w:rsidRPr="00000000">
        <w:rPr>
          <w:rFonts w:ascii="Times New Roman" w:cs="Times New Roman" w:eastAsia="Times New Roman" w:hAnsi="Times New Roman"/>
          <w:rtl w:val="0"/>
        </w:rPr>
        <w:t xml:space="preserve"> or obtained the North American Carillon School Proficiency Certificate or another similar credential), the eligible expenses are the following:</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Tuition and/or travel expenses for further carillon study within North America.</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Congress registration and/or travel expenses within North America to attend a GCNA congress.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 of carillon sheet music for use in further carillon study or performance.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for short-term residencies or internships at a carillon in North America.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B</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Carillonneur Examination</w:t>
      </w:r>
      <w:r w:rsidDel="00000000" w:rsidR="00000000" w:rsidRPr="00000000">
        <w:rPr>
          <w:rFonts w:ascii="Times New Roman" w:cs="Times New Roman" w:eastAsia="Times New Roman" w:hAnsi="Times New Roman"/>
          <w:rtl w:val="0"/>
        </w:rPr>
        <w:t xml:space="preserve"> or obtained the North American Carillon School Performance Diploma or another similar credential), the eligible expenses are items 1 to 4 listed above </w:t>
      </w:r>
      <w:r w:rsidDel="00000000" w:rsidR="00000000" w:rsidRPr="00000000">
        <w:rPr>
          <w:rFonts w:ascii="Times New Roman" w:cs="Times New Roman" w:eastAsia="Times New Roman" w:hAnsi="Times New Roman"/>
          <w:u w:val="single"/>
          <w:rtl w:val="0"/>
        </w:rPr>
        <w:t xml:space="preserve">plus</w:t>
      </w:r>
      <w:r w:rsidDel="00000000" w:rsidR="00000000" w:rsidRPr="00000000">
        <w:rPr>
          <w:rFonts w:ascii="Times New Roman" w:cs="Times New Roman" w:eastAsia="Times New Roman" w:hAnsi="Times New Roman"/>
          <w:rtl w:val="0"/>
        </w:rPr>
        <w:t xml:space="preserve"> the following items:</w:t>
        <w:tab/>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to give recitals in North America.</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recording equipment to make demos to secure performance engagements in North America.</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a practice keyboard in order to prepare for recitals in North America.</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seeking reimbursement for expenses in categories 6 and 7 must incur the expenses for the purpose of sharing the carillon art with the public by actually performing carillon recitals, or provide proof of attempts to secure such engagements. Details must be provided in the report referred to in the terms and conditions above.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ELIGIBILITY OF APPLICANT</w:t>
      </w:r>
      <w:r w:rsidDel="00000000" w:rsidR="00000000" w:rsidRPr="00000000">
        <w:rPr>
          <w:rtl w:val="0"/>
        </w:rPr>
      </w:r>
    </w:p>
    <w:p w:rsidR="00000000" w:rsidDel="00000000" w:rsidP="00000000" w:rsidRDefault="00000000" w:rsidRPr="00000000" w14:paraId="00000021">
      <w:pPr>
        <w:spacing w:after="200" w:before="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Between August 1, 2020, and July 31, 2023, I … </w:t>
      </w:r>
      <w:r w:rsidDel="00000000" w:rsidR="00000000" w:rsidRPr="00000000">
        <w:rPr>
          <w:rFonts w:ascii="Times New Roman" w:cs="Times New Roman" w:eastAsia="Times New Roman" w:hAnsi="Times New Roman"/>
          <w:i w:val="1"/>
          <w:rtl w:val="0"/>
        </w:rPr>
        <w:t xml:space="preserve">[choose one of the following]</w:t>
      </w:r>
    </w:p>
    <w:p w:rsidR="00000000" w:rsidDel="00000000" w:rsidP="00000000" w:rsidRDefault="00000000" w:rsidRPr="00000000" w14:paraId="00000022">
      <w:pPr>
        <w:numPr>
          <w:ilvl w:val="0"/>
          <w:numId w:val="3"/>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Associate Carillonneur Examination (Group A)</w:t>
      </w:r>
      <w:r w:rsidDel="00000000" w:rsidR="00000000" w:rsidRPr="00000000">
        <w:rPr>
          <w:rtl w:val="0"/>
        </w:rPr>
      </w:r>
    </w:p>
    <w:p w:rsidR="00000000" w:rsidDel="00000000" w:rsidP="00000000" w:rsidRDefault="00000000" w:rsidRPr="00000000" w14:paraId="00000023">
      <w:pPr>
        <w:numPr>
          <w:ilvl w:val="0"/>
          <w:numId w:val="3"/>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Carillonneur Examination (Group B)</w:t>
      </w:r>
      <w:r w:rsidDel="00000000" w:rsidR="00000000" w:rsidRPr="00000000">
        <w:rPr>
          <w:rtl w:val="0"/>
        </w:rPr>
      </w:r>
    </w:p>
    <w:p w:rsidR="00000000" w:rsidDel="00000000" w:rsidP="00000000" w:rsidRDefault="00000000" w:rsidRPr="00000000" w14:paraId="00000024">
      <w:pPr>
        <w:numPr>
          <w:ilvl w:val="0"/>
          <w:numId w:val="3"/>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obtained the NACS Performance Diploma (Group B)</w:t>
      </w:r>
      <w:r w:rsidDel="00000000" w:rsidR="00000000" w:rsidRPr="00000000">
        <w:rPr>
          <w:rtl w:val="0"/>
        </w:rPr>
      </w:r>
    </w:p>
    <w:p w:rsidR="00000000" w:rsidDel="00000000" w:rsidP="00000000" w:rsidRDefault="00000000" w:rsidRPr="00000000" w14:paraId="00000025">
      <w:pPr>
        <w:numPr>
          <w:ilvl w:val="0"/>
          <w:numId w:val="3"/>
        </w:numPr>
        <w:ind w:left="720" w:hanging="360"/>
        <w:rPr>
          <w:u w:val="none"/>
        </w:rPr>
      </w:pPr>
      <w:r w:rsidDel="00000000" w:rsidR="00000000" w:rsidRPr="00000000">
        <w:rPr>
          <w:rFonts w:ascii="Times New Roman" w:cs="Times New Roman" w:eastAsia="Times New Roman" w:hAnsi="Times New Roman"/>
          <w:rtl w:val="0"/>
        </w:rPr>
        <w:t xml:space="preserve">... obtained another similar credential (e.g. university degree or college certificate in carillon performance, final diploma from a European carillon school). Please provide details below (name of school/university, date of graduation or completion of studies, etc.):</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cases other than a GCNA examination, please attach a scan or clear photo of certificate/diploma.</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REQUESTED GRANT AMOUNT</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A</w:t>
      </w:r>
      <w:r w:rsidDel="00000000" w:rsidR="00000000" w:rsidRPr="00000000">
        <w:rPr>
          <w:rFonts w:ascii="Times New Roman" w:cs="Times New Roman" w:eastAsia="Times New Roman" w:hAnsi="Times New Roman"/>
          <w:i w:val="1"/>
          <w:rtl w:val="0"/>
        </w:rPr>
        <w:t xml:space="preserve"> applicant may request a grant of up to $750.</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B</w:t>
      </w:r>
      <w:r w:rsidDel="00000000" w:rsidR="00000000" w:rsidRPr="00000000">
        <w:rPr>
          <w:rFonts w:ascii="Times New Roman" w:cs="Times New Roman" w:eastAsia="Times New Roman" w:hAnsi="Times New Roman"/>
          <w:i w:val="1"/>
          <w:rtl w:val="0"/>
        </w:rPr>
        <w:t xml:space="preserve"> applicant may request a grant of up to $2,000.</w:t>
      </w:r>
    </w:p>
    <w:p w:rsidR="00000000" w:rsidDel="00000000" w:rsidP="00000000" w:rsidRDefault="00000000" w:rsidRPr="00000000" w14:paraId="0000003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However, an applicant who was awarded a grant in a previous application cycle is subject to a </w:t>
      </w:r>
      <w:r w:rsidDel="00000000" w:rsidR="00000000" w:rsidRPr="00000000">
        <w:rPr>
          <w:rFonts w:ascii="Times New Roman" w:cs="Times New Roman" w:eastAsia="Times New Roman" w:hAnsi="Times New Roman"/>
          <w:b w:val="1"/>
          <w:i w:val="1"/>
          <w:rtl w:val="0"/>
        </w:rPr>
        <w:t xml:space="preserve">lifetime maximum of $2,000 under this program</w:t>
      </w:r>
      <w:r w:rsidDel="00000000" w:rsidR="00000000" w:rsidRPr="00000000">
        <w:rPr>
          <w:rFonts w:ascii="Times New Roman" w:cs="Times New Roman" w:eastAsia="Times New Roman" w:hAnsi="Times New Roman"/>
          <w:i w:val="1"/>
          <w:rtl w:val="0"/>
        </w:rPr>
        <w:t xml:space="preserve">. (For example, if you were awarded a grant of $500 in a previous cycle as a Group A applicant, and now you are applying as a Group B applicant, you may only request $1,500.)</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been awarded a grant in a previous application cycle: ________ (yes or no)</w:t>
      </w:r>
    </w:p>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2023 application cycle, I request a grant of $__________</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actual grant amounts awarded will depend on the number of eligible applicants, and the total available grant amount as approved by the Board. For the 2023 application cycle, the total available amount is $40,000. If the total sum of requests from all eligible applicants is $40,000 or less, each eligible applicant will be awarded the amount they request. If the total sum of requests from all eligible applicants exceeds $40,000, the percentage resulting from the formula of $40,000 divided by the total sum requested will be the percentage of each request that will be awarded. (For example, if the total sum of requests from all eligible applicants is $44,000, the percentage resulting from $40,000 divided by $44,000 is 90.9%. Thus, an eligible applicant who requests $1,000 would be awarded a grant of $909, being 90.9% of $1,000.)</w:t>
      </w:r>
    </w:p>
    <w:p w:rsidR="00000000" w:rsidDel="00000000" w:rsidP="00000000" w:rsidRDefault="00000000" w:rsidRPr="00000000" w14:paraId="00000037">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DRAFT BUDGET</w:t>
      </w:r>
    </w:p>
    <w:p w:rsidR="00000000" w:rsidDel="00000000" w:rsidP="00000000" w:rsidRDefault="00000000" w:rsidRPr="00000000" w14:paraId="0000003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Completing this draft budget will help you think about how you can best spend the grant money, if you are awarded a grant. This will also help the committee better understand what the award recipients will likely use the grants for, and potentially develop additional resources.</w:t>
      </w:r>
    </w:p>
    <w:p w:rsidR="00000000" w:rsidDel="00000000" w:rsidP="00000000" w:rsidRDefault="00000000" w:rsidRPr="00000000" w14:paraId="0000003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are awarded a grant and your circumstances subsequently change, you may adjust how you ultimately spend your grant amounts.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awarded a grant, my current intention is to use it for the following categories of eligible expenses:</w:t>
      </w:r>
    </w:p>
    <w:p w:rsidR="00000000" w:rsidDel="00000000" w:rsidP="00000000" w:rsidRDefault="00000000" w:rsidRPr="00000000" w14:paraId="0000003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1. Tuition and/or travel expenses for further carillon study within North America.</w:t>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2. Congress registration and/or travel expenses within North America to attend a GCNA congress.</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3. Purchase of carillon sheet music for use in further carillon study or performance.</w:t>
      </w:r>
    </w:p>
    <w:p w:rsidR="00000000" w:rsidDel="00000000" w:rsidP="00000000" w:rsidRDefault="00000000" w:rsidRPr="00000000" w14:paraId="0000004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4. Travel expenses for short-term residencies or internships at a carillon in North America.</w:t>
      </w:r>
    </w:p>
    <w:p w:rsidR="00000000" w:rsidDel="00000000" w:rsidP="00000000" w:rsidRDefault="00000000" w:rsidRPr="00000000" w14:paraId="0000004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5. (Group B applicants only) Travel expenses to give recitals in North America.</w:t>
      </w:r>
    </w:p>
    <w:p w:rsidR="00000000" w:rsidDel="00000000" w:rsidP="00000000" w:rsidRDefault="00000000" w:rsidRPr="00000000" w14:paraId="0000004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6. (Group B applicants only) Rental or purchase of recording equipment to make demos to secure performance engagements in North America.</w:t>
      </w:r>
    </w:p>
    <w:p w:rsidR="00000000" w:rsidDel="00000000" w:rsidP="00000000" w:rsidRDefault="00000000" w:rsidRPr="00000000" w14:paraId="0000004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7. (Group B applicants only) Rental or purchase of a practice keyboard in order to prepare for recitals in North America.</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$__________</w:t>
        <w:tab/>
        <w:t xml:space="preserve">TOTAL </w:t>
      </w:r>
      <w:r w:rsidDel="00000000" w:rsidR="00000000" w:rsidRPr="00000000">
        <w:rPr>
          <w:rFonts w:ascii="Times New Roman" w:cs="Times New Roman" w:eastAsia="Times New Roman" w:hAnsi="Times New Roman"/>
          <w:i w:val="1"/>
          <w:rtl w:val="0"/>
        </w:rPr>
        <w:t xml:space="preserve">(this total should match the amount that you are requesting)</w:t>
      </w:r>
    </w:p>
    <w:p w:rsidR="00000000" w:rsidDel="00000000" w:rsidP="00000000" w:rsidRDefault="00000000" w:rsidRPr="00000000" w14:paraId="00000047">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4B">
      <w:pPr>
        <w:numPr>
          <w:ilvl w:val="0"/>
          <w:numId w:val="4"/>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I am a citizen or resident of Canada, Mexico or the United States of America;</w:t>
      </w: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 and </w:t>
      </w:r>
      <w:r w:rsidDel="00000000" w:rsidR="00000000" w:rsidRPr="00000000">
        <w:rPr>
          <w:rtl w:val="0"/>
        </w:rPr>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agree to the above terms and conditions, if I am awarded a grant.</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Signature (e-signature permitted)</w:t>
        <w:tab/>
        <w:tab/>
        <w:tab/>
        <w:t xml:space="preserve">Date</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erging@gcn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yy1ceFfQ3G4BZ7An3PBuHcCj9Q==">CgMxLjAyCGguZ2pkZ3hzOAByITFEX05WcWRFdFNONlZ0X2FZTTZwM2d1X1U0NHBOSGtmcg==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